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A" w:rsidRPr="00E914DA" w:rsidRDefault="00E914DA" w:rsidP="00E914D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14DA">
        <w:rPr>
          <w:rFonts w:ascii="Times New Roman" w:hAnsi="Times New Roman" w:cs="Times New Roman"/>
          <w:b/>
          <w:bCs/>
        </w:rPr>
        <w:t>ОМСКИЙ МУНИЦИПАЛЬНЫЙ РАЙОН ОМСКОЙ ОБЛАСТИ</w:t>
      </w:r>
    </w:p>
    <w:p w:rsidR="00E914DA" w:rsidRPr="00E914DA" w:rsidRDefault="00E914DA" w:rsidP="00E914DA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E914DA">
        <w:rPr>
          <w:rFonts w:ascii="Times New Roman" w:hAnsi="Times New Roman" w:cs="Times New Roman"/>
          <w:b/>
          <w:sz w:val="36"/>
          <w:szCs w:val="36"/>
        </w:rPr>
        <w:t xml:space="preserve">Администрация Калининского сельского поселения 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914DA" w:rsidRPr="00E914DA" w:rsidTr="00330DC9">
        <w:trPr>
          <w:trHeight w:val="237"/>
        </w:trPr>
        <w:tc>
          <w:tcPr>
            <w:tcW w:w="9857" w:type="dxa"/>
          </w:tcPr>
          <w:p w:rsidR="00E914DA" w:rsidRPr="00E914DA" w:rsidRDefault="00E914DA" w:rsidP="00330DC9">
            <w:pPr>
              <w:tabs>
                <w:tab w:val="left" w:pos="7813"/>
              </w:tabs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  <w:r w:rsidRPr="00E914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ab/>
            </w:r>
          </w:p>
        </w:tc>
      </w:tr>
    </w:tbl>
    <w:p w:rsidR="00E914DA" w:rsidRPr="00E914DA" w:rsidRDefault="00E914DA" w:rsidP="00E914DA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914D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5D50D0" w:rsidRPr="005D50D0" w:rsidRDefault="00E914DA" w:rsidP="00AE75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D50D0" w:rsidRPr="005D50D0">
        <w:rPr>
          <w:rFonts w:ascii="Times New Roman" w:hAnsi="Times New Roman" w:cs="Times New Roman"/>
          <w:sz w:val="28"/>
          <w:szCs w:val="28"/>
        </w:rPr>
        <w:t>19.10.</w:t>
      </w:r>
      <w:r w:rsidR="005D50D0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50D0">
        <w:rPr>
          <w:rFonts w:ascii="Times New Roman" w:hAnsi="Times New Roman" w:cs="Times New Roman"/>
          <w:sz w:val="28"/>
          <w:szCs w:val="28"/>
          <w:lang w:val="en-US"/>
        </w:rPr>
        <w:t>106</w:t>
      </w:r>
    </w:p>
    <w:p w:rsidR="00AE7512" w:rsidRDefault="001952C0" w:rsidP="00AE7512">
      <w:pPr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добровольной пожарной охране на территории </w:t>
      </w:r>
      <w:r w:rsidR="00E914D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E914DA" w:rsidRDefault="001952C0" w:rsidP="00AE7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в области обеспечения пожарной безопасности, предусмотренных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руководствуясь Уставом </w:t>
      </w:r>
      <w:r w:rsidR="00E914D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E914DA" w:rsidRPr="00E914DA" w:rsidRDefault="001952C0" w:rsidP="00AE75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D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914DA" w:rsidRDefault="001952C0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1. Утвердить Положение о добровольной пожарной охране</w:t>
      </w:r>
      <w:r w:rsidR="00E914D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914D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914DA">
        <w:rPr>
          <w:rFonts w:ascii="Times New Roman" w:hAnsi="Times New Roman" w:cs="Times New Roman"/>
          <w:sz w:val="28"/>
          <w:szCs w:val="28"/>
        </w:rPr>
        <w:t>ПО)</w:t>
      </w:r>
      <w:r w:rsidRPr="00AE7512">
        <w:rPr>
          <w:rFonts w:ascii="Times New Roman" w:hAnsi="Times New Roman" w:cs="Times New Roman"/>
          <w:sz w:val="28"/>
          <w:szCs w:val="28"/>
        </w:rPr>
        <w:t xml:space="preserve"> на территории К</w:t>
      </w:r>
      <w:r w:rsidR="00E914DA">
        <w:rPr>
          <w:rFonts w:ascii="Times New Roman" w:hAnsi="Times New Roman" w:cs="Times New Roman"/>
          <w:sz w:val="28"/>
          <w:szCs w:val="28"/>
        </w:rPr>
        <w:t>алининского</w:t>
      </w:r>
      <w:r w:rsidRPr="00AE751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постановлению. 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руководителем ДПО: Гусманову В.И.,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ДПО: 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 (по согласованию);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Сорокина А.Д. (по согласованию);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(по согласованию);</w:t>
      </w:r>
    </w:p>
    <w:p w:rsidR="00783340" w:rsidRDefault="00783340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В.Н. (по согласованию).</w:t>
      </w:r>
    </w:p>
    <w:p w:rsidR="00E914DA" w:rsidRDefault="001952C0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печатных изданиях «</w:t>
      </w:r>
      <w:r w:rsidR="00E914DA">
        <w:rPr>
          <w:rFonts w:ascii="Times New Roman" w:hAnsi="Times New Roman" w:cs="Times New Roman"/>
          <w:sz w:val="28"/>
          <w:szCs w:val="28"/>
        </w:rPr>
        <w:t xml:space="preserve">Омский </w:t>
      </w:r>
      <w:r w:rsidRPr="00AE7512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</w:t>
      </w:r>
      <w:r w:rsidR="00E914D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в информационно-телекоммуникационной сети «Интернет». </w:t>
      </w:r>
    </w:p>
    <w:p w:rsidR="00E914DA" w:rsidRDefault="00E914DA" w:rsidP="0015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E914DA" w:rsidP="00E9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В.А. Бурдыга</w:t>
      </w:r>
    </w:p>
    <w:p w:rsidR="00E914DA" w:rsidRDefault="00E914DA" w:rsidP="00AE7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E914DA" w:rsidP="00E9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1952C0" w:rsidP="00E914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14DA" w:rsidRDefault="001952C0" w:rsidP="00E914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14DA" w:rsidRDefault="001952C0" w:rsidP="00E914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К</w:t>
      </w:r>
      <w:r w:rsidR="00E914DA">
        <w:rPr>
          <w:rFonts w:ascii="Times New Roman" w:hAnsi="Times New Roman" w:cs="Times New Roman"/>
          <w:sz w:val="28"/>
          <w:szCs w:val="28"/>
        </w:rPr>
        <w:t>алининского</w:t>
      </w:r>
      <w:r w:rsidRPr="00AE7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14DA" w:rsidRDefault="001952C0" w:rsidP="00E914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E914DA" w:rsidRPr="005D50D0" w:rsidRDefault="00E914DA" w:rsidP="00E914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50D0" w:rsidRPr="005D50D0">
        <w:rPr>
          <w:rFonts w:ascii="Times New Roman" w:hAnsi="Times New Roman" w:cs="Times New Roman"/>
          <w:sz w:val="28"/>
          <w:szCs w:val="28"/>
        </w:rPr>
        <w:t>19.10.</w:t>
      </w:r>
      <w:r w:rsidR="005D50D0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 w:rsidR="001952C0" w:rsidRPr="00AE7512">
        <w:rPr>
          <w:rFonts w:ascii="Times New Roman" w:hAnsi="Times New Roman" w:cs="Times New Roman"/>
          <w:sz w:val="28"/>
          <w:szCs w:val="28"/>
        </w:rPr>
        <w:t>№</w:t>
      </w:r>
      <w:r w:rsidR="005D50D0">
        <w:rPr>
          <w:rFonts w:ascii="Times New Roman" w:hAnsi="Times New Roman" w:cs="Times New Roman"/>
          <w:sz w:val="28"/>
          <w:szCs w:val="28"/>
          <w:lang w:val="en-US"/>
        </w:rPr>
        <w:t xml:space="preserve"> 106</w:t>
      </w: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E914DA" w:rsidP="00E9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DA" w:rsidRDefault="001952C0" w:rsidP="00E914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Положение о добровольной пожарной охране на территории К</w:t>
      </w:r>
      <w:r w:rsidR="00E914DA">
        <w:rPr>
          <w:rFonts w:ascii="Times New Roman" w:hAnsi="Times New Roman" w:cs="Times New Roman"/>
          <w:sz w:val="28"/>
          <w:szCs w:val="28"/>
        </w:rPr>
        <w:t>алининского</w:t>
      </w:r>
      <w:r w:rsidRPr="00AE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14DA" w:rsidRDefault="001952C0" w:rsidP="00E914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7E8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1.1. Правовой основой создания и деятельности добровольной пожарной охраны на территории К</w:t>
      </w:r>
      <w:r w:rsidR="00BC7E81">
        <w:rPr>
          <w:rFonts w:ascii="Times New Roman" w:hAnsi="Times New Roman" w:cs="Times New Roman"/>
          <w:sz w:val="28"/>
          <w:szCs w:val="28"/>
        </w:rPr>
        <w:t>алининского</w:t>
      </w:r>
      <w:r w:rsidRPr="00AE751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Конституция Российской Федерации, международные договоры Российской Федерации, федеральные конституционные законы, другие федеральные законы, иные нормативные правовые акты Российской Федерации, нормативные правовые акты субъектов Российской Федерации и муниципальные правовые акты.</w:t>
      </w:r>
    </w:p>
    <w:p w:rsidR="00BC7E8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1.2. В настоящем Положении используются следующие основные понятия: </w:t>
      </w:r>
    </w:p>
    <w:p w:rsidR="00BC7E8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BC7E8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 </w:t>
      </w:r>
    </w:p>
    <w:p w:rsidR="00BC7E8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3)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 </w:t>
      </w:r>
    </w:p>
    <w:p w:rsidR="00783340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4) 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</w:t>
      </w:r>
      <w:r w:rsidRPr="00AE7512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работ и ос</w:t>
      </w:r>
      <w:bookmarkStart w:id="0" w:name="_GoBack"/>
      <w:bookmarkEnd w:id="0"/>
      <w:r w:rsidRPr="00AE7512">
        <w:rPr>
          <w:rFonts w:ascii="Times New Roman" w:hAnsi="Times New Roman" w:cs="Times New Roman"/>
          <w:sz w:val="28"/>
          <w:szCs w:val="28"/>
        </w:rPr>
        <w:t>нащенное пожарным автомобилем и (или) приспособленными для тушения пожаров техническими средствами;</w:t>
      </w:r>
    </w:p>
    <w:p w:rsidR="00783340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5)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 </w:t>
      </w:r>
    </w:p>
    <w:p w:rsidR="00783340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6)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7) участие в тушении пожаров и проведении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 8)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1.3. Создание и деятельность добровольной пожарной охраны осуществляются в соответствии с принципами: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1) равенства перед законом общественных объединений пожарной охраны независимо от их организационно-правовых форм;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2) добровольности, равноправия и законности деятельности добровольной пожарной охраны;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3) свободы в определении внутренней структуры добровольной пожарной охраны, целей, форм и методов деятельности добровольной пожарной охраны;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4) гласности и общедоступности информации о деятельности добровольной пожарной охраны;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6) приоритетности спасения людей и оказания первой помощи пострадавшим при тушении пожаров и проведении аварийно-спасательных работ;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lastRenderedPageBreak/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1.4. Органы местного самоуправления </w:t>
      </w:r>
      <w:r w:rsidR="00A03B01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 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2. Задачи добровольной пожарной охраны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Основными задачами добровольной пожарной охраны в области пожарной безопасности являются: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1) осуществление профилактики пожаров;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2) спасение людей и имущества при пожарах, проведении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работ и оказание первой помощи пострадавшим;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3) участие в тушении пожаров и проведении аварийно-спасательных работ.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3. Организация деятельности добровольной пожарной охраны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3.1. Добровольная пожарная охрана может создаваться в виде общественного объединения - социально ориентированного общественного объединения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3.2. Общественные объединения пожарной охраны создаются в одной из следующих организационно-правовых форм: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1) общественная организация;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2) общественное учреждение.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 Общественным учреждением пожарной охраны является не имеющее </w:t>
      </w:r>
      <w:r w:rsidRPr="00AE7512">
        <w:rPr>
          <w:rFonts w:ascii="Times New Roman" w:hAnsi="Times New Roman" w:cs="Times New Roman"/>
          <w:sz w:val="28"/>
          <w:szCs w:val="28"/>
        </w:rPr>
        <w:lastRenderedPageBreak/>
        <w:t xml:space="preserve">членства общественное объединение пожарной охраны, созданное в целях участия в профилактике и (или) тушении пожаров и проведении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работ на территориях муниципальных образований и в организациях.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3.3. Учредителями общественного объединения пожарной охраны могут выступать физические лица и (или) юридические лица - общественные объединения.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3.4.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 xml:space="preserve">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 конкретным акциям и принимающие участие в его деятельности с обязательным оформлением условий своего участия. </w:t>
      </w:r>
      <w:proofErr w:type="gramEnd"/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3.6. Учредители, члены и участники общественного объединения пожарной охраны имеют права и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AE7512">
        <w:rPr>
          <w:rFonts w:ascii="Times New Roman" w:hAnsi="Times New Roman" w:cs="Times New Roman"/>
          <w:sz w:val="28"/>
          <w:szCs w:val="28"/>
        </w:rPr>
        <w:t xml:space="preserve">, определенные Федеральным законом от 06.05.2011г. № 100 «О добровольной пожарной охране» и уставом общественного объединения пожарной охраны или положением об общественном объединении пожарной охраны.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3.7.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3.8. Добровольные пожарные обязаны быть членами или участниками общественных объединений пожарной охраны.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3.9. Создаваемые 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lastRenderedPageBreak/>
        <w:t xml:space="preserve">3.10. 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 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4. Финансовое и материально-техническое обеспечение деятельности добровольной пожарной охраны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</w:t>
      </w:r>
      <w:r w:rsidR="00A03B01">
        <w:rPr>
          <w:rFonts w:ascii="Times New Roman" w:hAnsi="Times New Roman" w:cs="Times New Roman"/>
          <w:sz w:val="28"/>
          <w:szCs w:val="28"/>
        </w:rPr>
        <w:t xml:space="preserve">4.1 </w:t>
      </w:r>
      <w:r w:rsidRPr="00AE7512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 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5. Имущество добровольной пожарной охраны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>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Pr="00AE7512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AE7512">
        <w:rPr>
          <w:rFonts w:ascii="Times New Roman" w:hAnsi="Times New Roman" w:cs="Times New Roman"/>
          <w:sz w:val="28"/>
          <w:szCs w:val="28"/>
        </w:rPr>
        <w:t xml:space="preserve">аховых организаций, осуществляющих страхование имущества и (или) гражданской ответственности на случай пожара).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</w:t>
      </w:r>
      <w:r w:rsidRPr="00AE7512">
        <w:rPr>
          <w:rFonts w:ascii="Times New Roman" w:hAnsi="Times New Roman" w:cs="Times New Roman"/>
          <w:sz w:val="28"/>
          <w:szCs w:val="28"/>
        </w:rPr>
        <w:lastRenderedPageBreak/>
        <w:t>уставных целей общественных объединений пожарной охраны.</w:t>
      </w:r>
      <w:proofErr w:type="gramEnd"/>
      <w:r w:rsidRPr="00AE7512">
        <w:rPr>
          <w:rFonts w:ascii="Times New Roman" w:hAnsi="Times New Roman" w:cs="Times New Roman"/>
          <w:sz w:val="28"/>
          <w:szCs w:val="28"/>
        </w:rPr>
        <w:t xml:space="preserve"> Имущество, полученное общественными объединениями пожарной охраны за счет средств поддержки, оказанной органами государственной власти и органами местного самоуправления, подлежит раздельному учету.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5.3. 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 xml:space="preserve">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власти, уполномоченным на решение задач в области пожарной безопасности. </w:t>
      </w:r>
      <w:proofErr w:type="gramEnd"/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6. Статус работников добровольной пожарной охраны и добровольных пожарных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</w:t>
      </w:r>
      <w:r w:rsidR="00A03B01">
        <w:rPr>
          <w:rFonts w:ascii="Times New Roman" w:hAnsi="Times New Roman" w:cs="Times New Roman"/>
          <w:sz w:val="28"/>
          <w:szCs w:val="28"/>
        </w:rPr>
        <w:t>6.1.</w:t>
      </w:r>
      <w:r w:rsidRPr="00AE7512">
        <w:rPr>
          <w:rFonts w:ascii="Times New Roman" w:hAnsi="Times New Roman" w:cs="Times New Roman"/>
          <w:sz w:val="28"/>
          <w:szCs w:val="28"/>
        </w:rPr>
        <w:t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7. Организация службы добровольной пожарной охраны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7.1.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квалификации, присвоенной по результатам профессионального обучения.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7.2. Режим несения службы (дежурства) работниками добровольной пожарной охраны и режим их отдыха устанавливаются трудовым законодательством.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7.3. Режим несения службы (дежурства) добровольными пожарными устанавливается учредителем (учредителями) общественного объединения пожарной охраны по согласованию с начальником местного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пожарноспасательного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гарнизона. 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lastRenderedPageBreak/>
        <w:t>8. 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8.1.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охраны осуществляют несение службы (дежурство) в составе пожарно-спасательного гарнизона и привлекаются к участию в тушении пожаров и проведении </w:t>
      </w:r>
      <w:proofErr w:type="spellStart"/>
      <w:r w:rsidRPr="00AE7512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AE7512">
        <w:rPr>
          <w:rFonts w:ascii="Times New Roman" w:hAnsi="Times New Roman" w:cs="Times New Roman"/>
          <w:sz w:val="28"/>
          <w:szCs w:val="28"/>
        </w:rPr>
        <w:t xml:space="preserve">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 </w:t>
      </w:r>
      <w:proofErr w:type="gramEnd"/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8.2.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8.3.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 </w:t>
      </w:r>
    </w:p>
    <w:p w:rsidR="00B864C8" w:rsidRDefault="00B864C8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9. Гарантии правовой и социальной защиты добровольных пожарных</w:t>
      </w:r>
    </w:p>
    <w:p w:rsidR="00B864C8" w:rsidRDefault="00B864C8" w:rsidP="00B86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9.1.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Ключевского сельского поселения, Благодарности главы </w:t>
      </w:r>
      <w:r w:rsidR="00A03B01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 xml:space="preserve">сельского поселения, Приветственного адреса главы </w:t>
      </w:r>
      <w:r w:rsidR="00A03B01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E7512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муниципальными правовыми актами</w:t>
      </w:r>
      <w:r w:rsidR="00A03B01">
        <w:rPr>
          <w:rFonts w:ascii="Times New Roman" w:hAnsi="Times New Roman" w:cs="Times New Roman"/>
          <w:sz w:val="28"/>
          <w:szCs w:val="28"/>
        </w:rPr>
        <w:t>.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 9.2. Добровольные пожарные могут быть награждены денежными премиями, ценными подарками и представлены к наградам.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9.3. Ущерб, причиненный имуществу добровольного пожарного в связи с тушением пожаров, возмещается в полном объеме за счет средств местного бюджета, а также средств организаций, в которых созданы добровольные пожарные формирования, с последующим взысканием этой суммы с виновных лиц.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9.4. Органами местного самоуправления и организациями в пределах их компетенции добровольным пожарным предоставляются дополнительные </w:t>
      </w:r>
      <w:r w:rsidRPr="00AE7512">
        <w:rPr>
          <w:rFonts w:ascii="Times New Roman" w:hAnsi="Times New Roman" w:cs="Times New Roman"/>
          <w:sz w:val="28"/>
          <w:szCs w:val="28"/>
        </w:rPr>
        <w:lastRenderedPageBreak/>
        <w:t>льготы по уплате местных налогов</w:t>
      </w:r>
      <w:r w:rsidR="00A03B01">
        <w:rPr>
          <w:rFonts w:ascii="Times New Roman" w:hAnsi="Times New Roman" w:cs="Times New Roman"/>
          <w:sz w:val="28"/>
          <w:szCs w:val="28"/>
        </w:rPr>
        <w:t xml:space="preserve"> </w:t>
      </w:r>
      <w:r w:rsidRPr="00AE7512">
        <w:rPr>
          <w:rFonts w:ascii="Times New Roman" w:hAnsi="Times New Roman" w:cs="Times New Roman"/>
          <w:sz w:val="28"/>
          <w:szCs w:val="28"/>
        </w:rPr>
        <w:t xml:space="preserve">(сборов), по оплате коммунальных услуг, а также другие льготы и социальные гарантии. </w:t>
      </w:r>
    </w:p>
    <w:p w:rsidR="00A03B01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AE7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B01">
        <w:rPr>
          <w:rFonts w:ascii="Times New Roman" w:hAnsi="Times New Roman" w:cs="Times New Roman"/>
          <w:sz w:val="28"/>
          <w:szCs w:val="28"/>
        </w:rPr>
        <w:t xml:space="preserve"> </w:t>
      </w:r>
      <w:r w:rsidRPr="00AE7512">
        <w:rPr>
          <w:rFonts w:ascii="Times New Roman" w:hAnsi="Times New Roman" w:cs="Times New Roman"/>
          <w:sz w:val="28"/>
          <w:szCs w:val="28"/>
        </w:rPr>
        <w:t>К</w:t>
      </w:r>
      <w:r w:rsidR="00A03B01">
        <w:rPr>
          <w:rFonts w:ascii="Times New Roman" w:hAnsi="Times New Roman" w:cs="Times New Roman"/>
          <w:sz w:val="28"/>
          <w:szCs w:val="28"/>
        </w:rPr>
        <w:t>алининского</w:t>
      </w:r>
      <w:r w:rsidRPr="00AE7512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поселения вправе в порядке, установленном Администрацией поселения,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</w:t>
      </w:r>
      <w:r w:rsidR="00A03B01">
        <w:rPr>
          <w:rFonts w:ascii="Times New Roman" w:hAnsi="Times New Roman" w:cs="Times New Roman"/>
          <w:sz w:val="28"/>
          <w:szCs w:val="28"/>
        </w:rPr>
        <w:t>такси) к месту пожара и обратно</w:t>
      </w:r>
      <w:r w:rsidRPr="00AE7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27E4" w:rsidRPr="00AE7512" w:rsidRDefault="001952C0" w:rsidP="00B86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12">
        <w:rPr>
          <w:rFonts w:ascii="Times New Roman" w:hAnsi="Times New Roman" w:cs="Times New Roman"/>
          <w:sz w:val="28"/>
          <w:szCs w:val="28"/>
        </w:rPr>
        <w:t>9.</w:t>
      </w:r>
      <w:r w:rsidR="00A03B01">
        <w:rPr>
          <w:rFonts w:ascii="Times New Roman" w:hAnsi="Times New Roman" w:cs="Times New Roman"/>
          <w:sz w:val="28"/>
          <w:szCs w:val="28"/>
        </w:rPr>
        <w:t>6</w:t>
      </w:r>
      <w:r w:rsidRPr="00AE7512">
        <w:rPr>
          <w:rFonts w:ascii="Times New Roman" w:hAnsi="Times New Roman" w:cs="Times New Roman"/>
          <w:sz w:val="28"/>
          <w:szCs w:val="28"/>
        </w:rPr>
        <w:t>. Организации вправе предусматривать дополнительные гарантии и компенсации для добровольных пожарных, включая дополнительные отпуск</w:t>
      </w:r>
      <w:r w:rsidR="00B864C8">
        <w:rPr>
          <w:rFonts w:ascii="Times New Roman" w:hAnsi="Times New Roman" w:cs="Times New Roman"/>
          <w:sz w:val="28"/>
          <w:szCs w:val="28"/>
        </w:rPr>
        <w:t>.</w:t>
      </w:r>
    </w:p>
    <w:sectPr w:rsidR="00BA27E4" w:rsidRPr="00AE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7"/>
    <w:rsid w:val="00156F0B"/>
    <w:rsid w:val="001952C0"/>
    <w:rsid w:val="005D50D0"/>
    <w:rsid w:val="005E7DE5"/>
    <w:rsid w:val="00631EC7"/>
    <w:rsid w:val="00783340"/>
    <w:rsid w:val="008D7E59"/>
    <w:rsid w:val="0099641E"/>
    <w:rsid w:val="00A03B01"/>
    <w:rsid w:val="00AE7512"/>
    <w:rsid w:val="00B864C8"/>
    <w:rsid w:val="00BC7E81"/>
    <w:rsid w:val="00E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2018-10-19T03:41:00Z</cp:lastPrinted>
  <dcterms:created xsi:type="dcterms:W3CDTF">2018-10-19T02:36:00Z</dcterms:created>
  <dcterms:modified xsi:type="dcterms:W3CDTF">2018-10-19T03:41:00Z</dcterms:modified>
</cp:coreProperties>
</file>